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3874BD" w:rsidRDefault="00E61DC0" w:rsidP="00167C02">
      <w:pPr>
        <w:spacing w:after="0"/>
        <w:jc w:val="center"/>
      </w:pPr>
      <w:r w:rsidRPr="003874BD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C61401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3874BD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4B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3874BD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4BD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3874BD">
              <w:rPr>
                <w:rFonts w:ascii="Times New Roman" w:hAnsi="Times New Roman" w:cs="Times New Roman"/>
              </w:rPr>
              <w:t>пгт</w:t>
            </w:r>
            <w:proofErr w:type="spellEnd"/>
            <w:r w:rsidRPr="003874BD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3874BD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4BD">
              <w:rPr>
                <w:rFonts w:ascii="Times New Roman" w:hAnsi="Times New Roman" w:cs="Times New Roman"/>
              </w:rPr>
              <w:t xml:space="preserve"> тел</w:t>
            </w:r>
            <w:r w:rsidRPr="003874BD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3874BD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3874BD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B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3874BD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77777777" w:rsidR="00F81325" w:rsidRPr="003874BD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BD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81325" w:rsidRPr="003874BD">
              <w:rPr>
                <w:rFonts w:ascii="Times New Roman" w:hAnsi="Times New Roman" w:cs="Times New Roman"/>
                <w:sz w:val="28"/>
                <w:szCs w:val="28"/>
              </w:rPr>
              <w:t>Тужинской районной Думы Кировской области                         «О внесении изменений в решение Тужинской районной Думы                                 от 13.12.2021 № 4/22»</w:t>
            </w:r>
          </w:p>
          <w:p w14:paraId="6B8D4C38" w14:textId="77777777" w:rsidR="00167C02" w:rsidRPr="003874BD" w:rsidRDefault="00F81325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3874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51BD" w:rsidRPr="003874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67C02" w:rsidRPr="00387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176C36" w14:textId="5123F57B" w:rsidR="004B1E72" w:rsidRPr="003874BD" w:rsidRDefault="004B1E72" w:rsidP="008D5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9D55D6" w14:textId="77777777" w:rsidR="00C22A2B" w:rsidRPr="003874BD" w:rsidRDefault="00C22A2B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2F2C40A" w14:textId="77777777" w:rsidR="00CF5AD9" w:rsidRPr="003874BD" w:rsidRDefault="0007432A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387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Тужинск</w:t>
      </w:r>
      <w:r w:rsidR="001C1DD0" w:rsidRPr="003874BD">
        <w:rPr>
          <w:rFonts w:ascii="Times New Roman" w:hAnsi="Times New Roman" w:cs="Times New Roman"/>
          <w:sz w:val="28"/>
          <w:szCs w:val="28"/>
        </w:rPr>
        <w:t>ий</w:t>
      </w:r>
      <w:r w:rsidRPr="003874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1DD0" w:rsidRPr="003874BD">
        <w:rPr>
          <w:rFonts w:ascii="Times New Roman" w:hAnsi="Times New Roman" w:cs="Times New Roman"/>
          <w:sz w:val="28"/>
          <w:szCs w:val="28"/>
        </w:rPr>
        <w:t>ый район</w:t>
      </w:r>
      <w:r w:rsidRPr="003874BD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81325" w:rsidRPr="003874BD">
        <w:rPr>
          <w:rFonts w:ascii="Times New Roman" w:hAnsi="Times New Roman" w:cs="Times New Roman"/>
          <w:sz w:val="28"/>
          <w:szCs w:val="28"/>
        </w:rPr>
        <w:t>на проект решения Тужинской районной Думы Кировской области «О внесении изменений в решение Тужинской районной Думы                                 от 13.12.2021 № 4/22»</w:t>
      </w:r>
      <w:r w:rsidR="00D10275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3874BD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</w:t>
      </w:r>
      <w:r w:rsidR="00F81325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3874BD">
        <w:rPr>
          <w:rFonts w:ascii="Times New Roman" w:hAnsi="Times New Roman" w:cs="Times New Roman"/>
          <w:sz w:val="28"/>
          <w:szCs w:val="28"/>
        </w:rPr>
        <w:t xml:space="preserve">Положением Контрольно-счетной комиссии, утвержденным решением Тужинской районной Думы от 13.12.2021 № 4/25, </w:t>
      </w:r>
      <w:r w:rsidR="00F81325" w:rsidRPr="003874BD">
        <w:rPr>
          <w:rFonts w:ascii="Times New Roman" w:hAnsi="Times New Roman" w:cs="Times New Roman"/>
          <w:sz w:val="28"/>
          <w:szCs w:val="28"/>
        </w:rPr>
        <w:t>пунктом 4 статьи 39  Положения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14:paraId="2657908C" w14:textId="77777777" w:rsidR="00F81325" w:rsidRPr="003874BD" w:rsidRDefault="00F81325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Решением Тужинской районной Думы от 13.12.2021 № 4/22 утвержден бюджет Тужинского муниципального района на 2022 год и плановый период 2023 и 2024 годы.</w:t>
      </w:r>
    </w:p>
    <w:p w14:paraId="08510755" w14:textId="77777777" w:rsidR="00F81325" w:rsidRPr="003874BD" w:rsidRDefault="006C2434" w:rsidP="00F81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3874B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3874BD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3874BD">
        <w:rPr>
          <w:rFonts w:ascii="Times New Roman" w:hAnsi="Times New Roman" w:cs="Times New Roman"/>
          <w:sz w:val="28"/>
          <w:szCs w:val="28"/>
        </w:rPr>
        <w:t>я</w:t>
      </w:r>
      <w:r w:rsidR="00D10275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3874BD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</w:t>
      </w:r>
      <w:r w:rsidR="00F81325" w:rsidRPr="003874BD">
        <w:rPr>
          <w:rFonts w:ascii="Times New Roman" w:hAnsi="Times New Roman" w:cs="Times New Roman"/>
          <w:sz w:val="28"/>
          <w:szCs w:val="28"/>
        </w:rPr>
        <w:t>изменения объемов по доходам и расходам в связи с внесением изменений в областной бюджет.</w:t>
      </w:r>
    </w:p>
    <w:p w14:paraId="2792EB66" w14:textId="77777777" w:rsidR="00A60AB1" w:rsidRPr="003874BD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основные характеристики бюджета </w:t>
      </w:r>
      <w:r w:rsidR="005A7817" w:rsidRPr="003874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74BD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3874BD">
        <w:rPr>
          <w:rFonts w:ascii="Times New Roman" w:hAnsi="Times New Roman" w:cs="Times New Roman"/>
          <w:sz w:val="28"/>
          <w:szCs w:val="28"/>
        </w:rPr>
        <w:t>:</w:t>
      </w:r>
    </w:p>
    <w:p w14:paraId="4A5D5F47" w14:textId="77777777" w:rsidR="00A60AB1" w:rsidRPr="003874BD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5A7817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78FA" w:rsidRPr="003874BD">
        <w:rPr>
          <w:rFonts w:ascii="Times New Roman" w:hAnsi="Times New Roman" w:cs="Times New Roman"/>
          <w:b/>
          <w:sz w:val="28"/>
          <w:szCs w:val="28"/>
        </w:rPr>
        <w:t>149 666,8</w:t>
      </w:r>
      <w:r w:rsidRPr="003874B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874BD">
        <w:rPr>
          <w:rFonts w:ascii="Times New Roman" w:hAnsi="Times New Roman" w:cs="Times New Roman"/>
          <w:sz w:val="28"/>
          <w:szCs w:val="28"/>
        </w:rPr>
        <w:t>;</w:t>
      </w:r>
    </w:p>
    <w:p w14:paraId="7B1CFB9C" w14:textId="77777777" w:rsidR="00A60AB1" w:rsidRPr="003874BD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5A7817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78FA" w:rsidRPr="003874BD">
        <w:rPr>
          <w:rFonts w:ascii="Times New Roman" w:hAnsi="Times New Roman" w:cs="Times New Roman"/>
          <w:b/>
          <w:sz w:val="28"/>
          <w:szCs w:val="28"/>
        </w:rPr>
        <w:t>157 577,7</w:t>
      </w:r>
      <w:r w:rsidRPr="003874B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874BD">
        <w:rPr>
          <w:rFonts w:ascii="Times New Roman" w:hAnsi="Times New Roman" w:cs="Times New Roman"/>
          <w:sz w:val="28"/>
          <w:szCs w:val="28"/>
        </w:rPr>
        <w:t>;</w:t>
      </w:r>
    </w:p>
    <w:p w14:paraId="21ED8131" w14:textId="7B2B4377" w:rsidR="00A60AB1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935662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7817" w:rsidRPr="003874BD">
        <w:rPr>
          <w:rFonts w:ascii="Times New Roman" w:hAnsi="Times New Roman" w:cs="Times New Roman"/>
          <w:b/>
          <w:sz w:val="28"/>
          <w:szCs w:val="28"/>
        </w:rPr>
        <w:t>7 910,9</w:t>
      </w:r>
      <w:r w:rsidRPr="003874B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874BD">
        <w:rPr>
          <w:rFonts w:ascii="Times New Roman" w:hAnsi="Times New Roman" w:cs="Times New Roman"/>
          <w:sz w:val="28"/>
          <w:szCs w:val="28"/>
        </w:rPr>
        <w:t>.</w:t>
      </w:r>
    </w:p>
    <w:p w14:paraId="45C82D42" w14:textId="306FB4DB" w:rsidR="00C61401" w:rsidRPr="003874BD" w:rsidRDefault="00C6140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предлагается:</w:t>
      </w:r>
    </w:p>
    <w:p w14:paraId="046A0A5A" w14:textId="177BE3B9" w:rsidR="00C61401" w:rsidRPr="00C61401" w:rsidRDefault="00C61401" w:rsidP="00BC3121">
      <w:pPr>
        <w:pStyle w:val="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C61401">
        <w:rPr>
          <w:rFonts w:cs="Times New Roman"/>
          <w:sz w:val="28"/>
          <w:szCs w:val="28"/>
        </w:rPr>
        <w:t xml:space="preserve">Раздел 5 Решения изложить в новой редакции: </w:t>
      </w:r>
    </w:p>
    <w:p w14:paraId="731BC07C" w14:textId="77777777" w:rsidR="00C61401" w:rsidRPr="00C61401" w:rsidRDefault="00C61401" w:rsidP="00C614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01">
        <w:rPr>
          <w:rFonts w:ascii="Times New Roman" w:hAnsi="Times New Roman" w:cs="Times New Roman"/>
          <w:sz w:val="28"/>
          <w:szCs w:val="28"/>
        </w:rPr>
        <w:lastRenderedPageBreak/>
        <w:t>«5. Установить верхний предел муниципального внутреннего долга Тужинского муниципального района:</w:t>
      </w:r>
    </w:p>
    <w:p w14:paraId="0AB4522E" w14:textId="77777777" w:rsidR="00C61401" w:rsidRPr="00C61401" w:rsidRDefault="00C61401" w:rsidP="00C614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01">
        <w:rPr>
          <w:rFonts w:ascii="Times New Roman" w:hAnsi="Times New Roman" w:cs="Times New Roman"/>
          <w:sz w:val="28"/>
          <w:szCs w:val="28"/>
        </w:rPr>
        <w:t>5.1. На 1 января 2023 года в сумме 10 000 тыс. рублей, в том числе верхний предел долга по муниципальным гарантиям Тужинского муниципального района равный нулю.</w:t>
      </w:r>
    </w:p>
    <w:p w14:paraId="42C16F60" w14:textId="77777777" w:rsidR="00C61401" w:rsidRPr="00C61401" w:rsidRDefault="00C61401" w:rsidP="00C614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01">
        <w:rPr>
          <w:rFonts w:ascii="Times New Roman" w:hAnsi="Times New Roman" w:cs="Times New Roman"/>
          <w:sz w:val="28"/>
          <w:szCs w:val="28"/>
        </w:rPr>
        <w:t>5.2. На 1 января 2024 года в сумме 10 000 тыс. рублей, в том числе верхний предел долга по муниципальным гарантиям Тужинского муниципального района равный нулю.</w:t>
      </w:r>
    </w:p>
    <w:p w14:paraId="11DA865A" w14:textId="77777777" w:rsidR="00C61401" w:rsidRPr="00C61401" w:rsidRDefault="00C61401" w:rsidP="00C614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01">
        <w:rPr>
          <w:rFonts w:ascii="Times New Roman" w:hAnsi="Times New Roman" w:cs="Times New Roman"/>
          <w:sz w:val="28"/>
          <w:szCs w:val="28"/>
        </w:rPr>
        <w:t>5.3. На 1 января 2025 года в сумме 10 000 тыс. рублей, в том числе верхний предел долга по муниципальным гарантиям Тужинского муниципального района равный нулю</w:t>
      </w:r>
      <w:r w:rsidRPr="00C61401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0760E152" w14:textId="6B545584" w:rsidR="00C61401" w:rsidRPr="00C61401" w:rsidRDefault="00C61401" w:rsidP="00C61401">
      <w:pPr>
        <w:pStyle w:val="ab"/>
        <w:spacing w:after="0" w:line="276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Pr="00C61401">
        <w:rPr>
          <w:rFonts w:cs="Times New Roman"/>
          <w:bCs/>
          <w:sz w:val="28"/>
          <w:szCs w:val="28"/>
        </w:rPr>
        <w:t>В разделе 8 слова «</w:t>
      </w:r>
      <w:r w:rsidRPr="00C61401">
        <w:rPr>
          <w:rFonts w:cs="Times New Roman"/>
          <w:sz w:val="28"/>
          <w:szCs w:val="28"/>
        </w:rPr>
        <w:t>на 2022 год в сумме 652,1 тыс. рублей</w:t>
      </w:r>
      <w:r w:rsidRPr="00C61401">
        <w:rPr>
          <w:rFonts w:cs="Times New Roman"/>
          <w:bCs/>
          <w:sz w:val="28"/>
          <w:szCs w:val="28"/>
        </w:rPr>
        <w:t>» заменить словами «</w:t>
      </w:r>
      <w:r w:rsidRPr="00C61401">
        <w:rPr>
          <w:rFonts w:cs="Times New Roman"/>
          <w:sz w:val="28"/>
          <w:szCs w:val="28"/>
        </w:rPr>
        <w:t>на 2022 год в сумме 286,3 тыс. рублей</w:t>
      </w:r>
      <w:r w:rsidRPr="00C61401">
        <w:rPr>
          <w:rFonts w:cs="Times New Roman"/>
          <w:bCs/>
          <w:sz w:val="28"/>
          <w:szCs w:val="28"/>
        </w:rPr>
        <w:t>».</w:t>
      </w:r>
    </w:p>
    <w:p w14:paraId="2DDA024D" w14:textId="77777777" w:rsidR="00BC3121" w:rsidRDefault="00BC3121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1EF79" w14:textId="0B2BE417" w:rsidR="00C22A2B" w:rsidRPr="003874BD" w:rsidRDefault="00C22A2B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26CCB10D" w14:textId="77777777" w:rsidR="00FB1AAF" w:rsidRPr="003874BD" w:rsidRDefault="00F6474A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="00D71B3A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2022 году увеличивается </w:t>
      </w:r>
      <w:r w:rsidR="00C22A2B" w:rsidRPr="003874BD">
        <w:rPr>
          <w:rFonts w:ascii="Times New Roman" w:hAnsi="Times New Roman" w:cs="Times New Roman"/>
          <w:sz w:val="28"/>
          <w:szCs w:val="28"/>
        </w:rPr>
        <w:t xml:space="preserve">на </w:t>
      </w:r>
      <w:r w:rsidR="00935662" w:rsidRPr="003874BD">
        <w:rPr>
          <w:rFonts w:ascii="Times New Roman" w:hAnsi="Times New Roman" w:cs="Times New Roman"/>
          <w:sz w:val="28"/>
          <w:szCs w:val="28"/>
        </w:rPr>
        <w:t>11 470,5</w:t>
      </w:r>
      <w:r w:rsidR="00CE731B" w:rsidRPr="003874BD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3874BD">
        <w:rPr>
          <w:rFonts w:ascii="Times New Roman" w:hAnsi="Times New Roman" w:cs="Times New Roman"/>
          <w:sz w:val="28"/>
          <w:szCs w:val="28"/>
        </w:rPr>
        <w:t>руб</w:t>
      </w:r>
      <w:r w:rsidR="00FA096E" w:rsidRPr="003874BD">
        <w:rPr>
          <w:rFonts w:ascii="Times New Roman" w:hAnsi="Times New Roman" w:cs="Times New Roman"/>
          <w:sz w:val="28"/>
          <w:szCs w:val="28"/>
        </w:rPr>
        <w:t>лей</w:t>
      </w:r>
      <w:r w:rsidR="00FB1AAF" w:rsidRPr="003874BD">
        <w:rPr>
          <w:rFonts w:ascii="Times New Roman" w:hAnsi="Times New Roman" w:cs="Times New Roman"/>
          <w:sz w:val="28"/>
          <w:szCs w:val="28"/>
        </w:rPr>
        <w:t>.</w:t>
      </w:r>
    </w:p>
    <w:p w14:paraId="15B10D20" w14:textId="77777777" w:rsidR="00FB1AAF" w:rsidRPr="003874BD" w:rsidRDefault="00AB2684" w:rsidP="00505A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Н</w:t>
      </w:r>
      <w:r w:rsidR="00D71B3A" w:rsidRPr="003874BD">
        <w:rPr>
          <w:rFonts w:ascii="Times New Roman" w:hAnsi="Times New Roman" w:cs="Times New Roman"/>
          <w:sz w:val="28"/>
          <w:szCs w:val="28"/>
        </w:rPr>
        <w:t>алоговы</w:t>
      </w:r>
      <w:r w:rsidRPr="003874BD">
        <w:rPr>
          <w:rFonts w:ascii="Times New Roman" w:hAnsi="Times New Roman" w:cs="Times New Roman"/>
          <w:sz w:val="28"/>
          <w:szCs w:val="28"/>
        </w:rPr>
        <w:t>е</w:t>
      </w:r>
      <w:r w:rsidR="00D71B3A" w:rsidRPr="003874BD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Pr="003874BD">
        <w:rPr>
          <w:rFonts w:ascii="Times New Roman" w:hAnsi="Times New Roman" w:cs="Times New Roman"/>
          <w:sz w:val="28"/>
          <w:szCs w:val="28"/>
        </w:rPr>
        <w:t>е</w:t>
      </w:r>
      <w:r w:rsidR="00D71B3A" w:rsidRPr="003874B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3874BD">
        <w:rPr>
          <w:rFonts w:ascii="Times New Roman" w:hAnsi="Times New Roman" w:cs="Times New Roman"/>
          <w:sz w:val="28"/>
          <w:szCs w:val="28"/>
        </w:rPr>
        <w:t>я увеличиваются</w:t>
      </w:r>
      <w:r w:rsidR="00D71B3A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5701C4" w:rsidRPr="003874BD">
        <w:rPr>
          <w:rFonts w:ascii="Times New Roman" w:hAnsi="Times New Roman" w:cs="Times New Roman"/>
          <w:sz w:val="28"/>
          <w:szCs w:val="28"/>
        </w:rPr>
        <w:t xml:space="preserve">на </w:t>
      </w:r>
      <w:r w:rsidR="00935662" w:rsidRPr="003874BD">
        <w:rPr>
          <w:rFonts w:ascii="Times New Roman" w:hAnsi="Times New Roman" w:cs="Times New Roman"/>
          <w:sz w:val="28"/>
          <w:szCs w:val="28"/>
        </w:rPr>
        <w:t>7 621,0</w:t>
      </w:r>
      <w:r w:rsidR="005701C4" w:rsidRPr="003874B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935662" w:rsidRPr="003874BD">
        <w:rPr>
          <w:rFonts w:ascii="Times New Roman" w:hAnsi="Times New Roman" w:cs="Times New Roman"/>
          <w:sz w:val="28"/>
          <w:szCs w:val="28"/>
        </w:rPr>
        <w:t>19,9</w:t>
      </w:r>
      <w:r w:rsidR="005701C4" w:rsidRPr="003874BD">
        <w:rPr>
          <w:rFonts w:ascii="Times New Roman" w:hAnsi="Times New Roman" w:cs="Times New Roman"/>
          <w:sz w:val="28"/>
          <w:szCs w:val="28"/>
        </w:rPr>
        <w:t xml:space="preserve">%) и составят </w:t>
      </w:r>
      <w:r w:rsidR="00935662" w:rsidRPr="003874BD">
        <w:rPr>
          <w:rFonts w:ascii="Times New Roman" w:hAnsi="Times New Roman" w:cs="Times New Roman"/>
          <w:sz w:val="28"/>
          <w:szCs w:val="28"/>
        </w:rPr>
        <w:t>45 838,9</w:t>
      </w:r>
      <w:r w:rsidR="005701C4" w:rsidRPr="003874BD">
        <w:rPr>
          <w:rFonts w:ascii="Times New Roman" w:hAnsi="Times New Roman" w:cs="Times New Roman"/>
          <w:sz w:val="28"/>
          <w:szCs w:val="28"/>
        </w:rPr>
        <w:t xml:space="preserve"> тыс. рублей. Корректировка обусловлена </w:t>
      </w:r>
      <w:r w:rsidRPr="003874BD">
        <w:rPr>
          <w:rFonts w:ascii="Times New Roman" w:hAnsi="Times New Roman" w:cs="Times New Roman"/>
          <w:sz w:val="28"/>
          <w:szCs w:val="28"/>
        </w:rPr>
        <w:t>фактическ</w:t>
      </w:r>
      <w:r w:rsidR="005701C4" w:rsidRPr="003874BD">
        <w:rPr>
          <w:rFonts w:ascii="Times New Roman" w:hAnsi="Times New Roman" w:cs="Times New Roman"/>
          <w:sz w:val="28"/>
          <w:szCs w:val="28"/>
        </w:rPr>
        <w:t>им</w:t>
      </w:r>
      <w:r w:rsidRPr="003874B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701C4" w:rsidRPr="003874BD">
        <w:rPr>
          <w:rFonts w:ascii="Times New Roman" w:hAnsi="Times New Roman" w:cs="Times New Roman"/>
          <w:sz w:val="28"/>
          <w:szCs w:val="28"/>
        </w:rPr>
        <w:t>ем доходов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</w:t>
      </w:r>
      <w:r w:rsidR="00505A13" w:rsidRPr="003874BD">
        <w:rPr>
          <w:rFonts w:ascii="Times New Roman" w:hAnsi="Times New Roman" w:cs="Times New Roman"/>
          <w:sz w:val="28"/>
          <w:szCs w:val="28"/>
        </w:rPr>
        <w:t>текущем</w:t>
      </w:r>
      <w:r w:rsidRPr="003874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5A13" w:rsidRPr="003874BD">
        <w:rPr>
          <w:rFonts w:ascii="Times New Roman" w:hAnsi="Times New Roman" w:cs="Times New Roman"/>
          <w:sz w:val="28"/>
          <w:szCs w:val="28"/>
        </w:rPr>
        <w:t xml:space="preserve"> и сложившейся динамики по состоянию на 01.0</w:t>
      </w:r>
      <w:r w:rsidR="00935662" w:rsidRPr="003874BD">
        <w:rPr>
          <w:rFonts w:ascii="Times New Roman" w:hAnsi="Times New Roman" w:cs="Times New Roman"/>
          <w:sz w:val="28"/>
          <w:szCs w:val="28"/>
        </w:rPr>
        <w:t>9</w:t>
      </w:r>
      <w:r w:rsidR="00505A13" w:rsidRPr="003874BD">
        <w:rPr>
          <w:rFonts w:ascii="Times New Roman" w:hAnsi="Times New Roman" w:cs="Times New Roman"/>
          <w:sz w:val="28"/>
          <w:szCs w:val="28"/>
        </w:rPr>
        <w:t>.2022. Увеличивается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налог, взимаем</w:t>
      </w:r>
      <w:r w:rsidR="00505A13" w:rsidRPr="003874BD">
        <w:rPr>
          <w:rFonts w:ascii="Times New Roman" w:hAnsi="Times New Roman" w:cs="Times New Roman"/>
          <w:sz w:val="28"/>
          <w:szCs w:val="28"/>
        </w:rPr>
        <w:t>ый</w:t>
      </w:r>
      <w:r w:rsidRPr="003874BD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на  </w:t>
      </w:r>
      <w:r w:rsidR="00935662" w:rsidRPr="003874BD">
        <w:rPr>
          <w:rFonts w:ascii="Times New Roman" w:hAnsi="Times New Roman" w:cs="Times New Roman"/>
          <w:sz w:val="28"/>
          <w:szCs w:val="28"/>
        </w:rPr>
        <w:t>6 775,0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5662" w:rsidRPr="003874BD">
        <w:rPr>
          <w:rFonts w:ascii="Times New Roman" w:hAnsi="Times New Roman" w:cs="Times New Roman"/>
          <w:sz w:val="28"/>
          <w:szCs w:val="28"/>
        </w:rPr>
        <w:t>, единый сельскохозяйственный налог на 846,0 тыс. рублей.</w:t>
      </w:r>
    </w:p>
    <w:p w14:paraId="44515074" w14:textId="77777777" w:rsidR="00FB1AAF" w:rsidRPr="003874BD" w:rsidRDefault="00FB1AAF" w:rsidP="00FB1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увеличивается </w:t>
      </w:r>
      <w:r w:rsidR="00935662" w:rsidRPr="003874BD">
        <w:rPr>
          <w:rFonts w:ascii="Times New Roman" w:hAnsi="Times New Roman" w:cs="Times New Roman"/>
          <w:sz w:val="28"/>
          <w:szCs w:val="28"/>
        </w:rPr>
        <w:t>3 849,5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935662" w:rsidRPr="003874BD">
        <w:rPr>
          <w:rFonts w:ascii="Times New Roman" w:hAnsi="Times New Roman" w:cs="Times New Roman"/>
          <w:sz w:val="28"/>
          <w:szCs w:val="28"/>
        </w:rPr>
        <w:t>3,9</w:t>
      </w:r>
      <w:r w:rsidRPr="003874BD">
        <w:rPr>
          <w:rFonts w:ascii="Times New Roman" w:hAnsi="Times New Roman" w:cs="Times New Roman"/>
          <w:sz w:val="28"/>
          <w:szCs w:val="28"/>
        </w:rPr>
        <w:t xml:space="preserve">%) и составит </w:t>
      </w:r>
      <w:r w:rsidR="00935662" w:rsidRPr="003874BD">
        <w:rPr>
          <w:rFonts w:ascii="Times New Roman" w:hAnsi="Times New Roman" w:cs="Times New Roman"/>
          <w:sz w:val="28"/>
          <w:szCs w:val="28"/>
        </w:rPr>
        <w:t>103 827,9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D0ABA1D" w14:textId="75B58E60" w:rsidR="00F42F8F" w:rsidRPr="003874BD" w:rsidRDefault="00505A13" w:rsidP="004B1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Корректировка</w:t>
      </w:r>
      <w:r w:rsidR="00FB1AAF" w:rsidRPr="003874BD">
        <w:rPr>
          <w:rFonts w:ascii="Times New Roman" w:hAnsi="Times New Roman" w:cs="Times New Roman"/>
          <w:sz w:val="28"/>
          <w:szCs w:val="28"/>
        </w:rPr>
        <w:t xml:space="preserve"> безвозмездных </w:t>
      </w:r>
      <w:proofErr w:type="gramStart"/>
      <w:r w:rsidR="00FB1AAF" w:rsidRPr="003874B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2A021E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A51370" w:rsidRPr="003874BD">
        <w:rPr>
          <w:rFonts w:ascii="Times New Roman" w:hAnsi="Times New Roman" w:cs="Times New Roman"/>
          <w:sz w:val="28"/>
          <w:szCs w:val="28"/>
        </w:rPr>
        <w:t>обусловлен</w:t>
      </w:r>
      <w:r w:rsidRPr="003874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137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A51370" w:rsidRPr="003874BD">
        <w:rPr>
          <w:rFonts w:ascii="Times New Roman" w:hAnsi="Times New Roman" w:cs="Times New Roman"/>
          <w:bCs/>
          <w:sz w:val="28"/>
          <w:szCs w:val="28"/>
        </w:rPr>
        <w:t>увеличением</w:t>
      </w:r>
      <w:r w:rsidR="002A021E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6668AC" w:rsidRPr="003874BD">
        <w:rPr>
          <w:sz w:val="28"/>
          <w:szCs w:val="28"/>
        </w:rPr>
        <w:t xml:space="preserve"> </w:t>
      </w:r>
      <w:r w:rsidR="00F42F8F" w:rsidRPr="003874BD">
        <w:rPr>
          <w:rFonts w:ascii="Times New Roman" w:hAnsi="Times New Roman" w:cs="Times New Roman"/>
          <w:sz w:val="28"/>
          <w:szCs w:val="28"/>
        </w:rPr>
        <w:t>субсидии на 2 573,0 тыс. рублей или на 5% (составит 53 734,5 тыс. рублей); субвенции на 1 152,9 тыс. рублей или на 7% (составят 17 553,0 тыс. рублей);</w:t>
      </w:r>
      <w:r w:rsidR="004B1E72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F42F8F" w:rsidRPr="003874BD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123,6 тыс. рублей или на 21,8% (составят 689,6 тыс. рублей). </w:t>
      </w:r>
    </w:p>
    <w:p w14:paraId="4CCF39C1" w14:textId="29936243" w:rsidR="00C22A2B" w:rsidRPr="003874BD" w:rsidRDefault="00F6474A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</w:t>
      </w:r>
      <w:r w:rsidR="00D71B3A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="00476811" w:rsidRPr="003874BD">
        <w:rPr>
          <w:rFonts w:ascii="Times New Roman" w:hAnsi="Times New Roman" w:cs="Times New Roman"/>
          <w:sz w:val="28"/>
          <w:szCs w:val="28"/>
        </w:rPr>
        <w:t>8,3</w:t>
      </w:r>
      <w:r w:rsidRPr="003874BD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476811" w:rsidRPr="003874BD">
        <w:rPr>
          <w:rFonts w:ascii="Times New Roman" w:hAnsi="Times New Roman" w:cs="Times New Roman"/>
          <w:sz w:val="28"/>
          <w:szCs w:val="28"/>
        </w:rPr>
        <w:t>149 666,8</w:t>
      </w:r>
      <w:r w:rsidR="00FA096E"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62D5C2A" w14:textId="77777777" w:rsidR="004B1E72" w:rsidRPr="003874BD" w:rsidRDefault="004B1E72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77628" w14:textId="77777777" w:rsidR="00D860E5" w:rsidRPr="003874BD" w:rsidRDefault="00FA096E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3874BD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14:paraId="7EACBC96" w14:textId="77777777" w:rsidR="007E6ED0" w:rsidRPr="003874BD" w:rsidRDefault="007E6ED0" w:rsidP="004B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3B0EDE" w:rsidRPr="003874BD">
        <w:rPr>
          <w:rFonts w:ascii="Times New Roman" w:hAnsi="Times New Roman" w:cs="Times New Roman"/>
          <w:sz w:val="28"/>
          <w:szCs w:val="28"/>
        </w:rPr>
        <w:t>11 470,5 тыс. рублей.</w:t>
      </w:r>
    </w:p>
    <w:p w14:paraId="43CBC173" w14:textId="77777777" w:rsidR="003B0EDE" w:rsidRPr="003874BD" w:rsidRDefault="003B0EDE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коснутся разделов, подразделов, функциональной </w:t>
      </w:r>
      <w:r w:rsidR="007E6ED0" w:rsidRPr="003874BD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Pr="003874BD">
        <w:rPr>
          <w:rFonts w:ascii="Times New Roman" w:hAnsi="Times New Roman" w:cs="Times New Roman"/>
          <w:sz w:val="28"/>
          <w:szCs w:val="28"/>
        </w:rPr>
        <w:t>, ведомственной структуры расходов, муниципальных программ Тужинского муниципального района.</w:t>
      </w:r>
    </w:p>
    <w:p w14:paraId="7AC93576" w14:textId="77777777" w:rsidR="00A7268C" w:rsidRPr="003874BD" w:rsidRDefault="00A7268C" w:rsidP="00A72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разделам классификации расходов бюджета изменение расходов предусматривается:</w:t>
      </w:r>
    </w:p>
    <w:p w14:paraId="0081A8C7" w14:textId="77777777" w:rsidR="007E6ED0" w:rsidRPr="003874BD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</w:t>
      </w:r>
      <w:proofErr w:type="gramStart"/>
      <w:r w:rsidRPr="003874BD">
        <w:rPr>
          <w:rFonts w:ascii="Times New Roman" w:hAnsi="Times New Roman" w:cs="Times New Roman"/>
          <w:sz w:val="28"/>
          <w:szCs w:val="28"/>
        </w:rPr>
        <w:t xml:space="preserve">вопросы»  </w:t>
      </w:r>
      <w:r w:rsidR="005B2C13" w:rsidRPr="003874BD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="005B2C13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на </w:t>
      </w:r>
      <w:r w:rsidR="005B2C13" w:rsidRPr="003874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68C" w:rsidRPr="003874BD">
        <w:rPr>
          <w:rFonts w:ascii="Times New Roman" w:hAnsi="Times New Roman" w:cs="Times New Roman"/>
          <w:sz w:val="28"/>
          <w:szCs w:val="28"/>
        </w:rPr>
        <w:t>4 846,6 тыс. рублей (на 15,4%)</w:t>
      </w:r>
      <w:r w:rsidR="005B2C13"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A7268C" w:rsidRPr="003874BD">
        <w:rPr>
          <w:rFonts w:ascii="Times New Roman" w:hAnsi="Times New Roman" w:cs="Times New Roman"/>
          <w:sz w:val="28"/>
          <w:szCs w:val="28"/>
        </w:rPr>
        <w:t>36 349,0</w:t>
      </w:r>
      <w:r w:rsidR="005B2C13"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349065" w14:textId="77777777" w:rsidR="00A7268C" w:rsidRPr="003874BD" w:rsidRDefault="00A7268C" w:rsidP="00A72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 увеличение на 96,0 тыс. рублей (на 7,8%). С учетом корректировки расходы составят 1 323,7 тыс. рублей;</w:t>
      </w:r>
    </w:p>
    <w:p w14:paraId="40942BB7" w14:textId="77777777" w:rsidR="008104E5" w:rsidRPr="003874BD" w:rsidRDefault="008104E5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увеличение на </w:t>
      </w:r>
      <w:r w:rsidR="00A7268C" w:rsidRPr="003874BD">
        <w:rPr>
          <w:rFonts w:ascii="Times New Roman" w:hAnsi="Times New Roman" w:cs="Times New Roman"/>
          <w:sz w:val="28"/>
          <w:szCs w:val="28"/>
        </w:rPr>
        <w:t>689,4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268C" w:rsidRPr="003874BD">
        <w:rPr>
          <w:rFonts w:ascii="Times New Roman" w:hAnsi="Times New Roman" w:cs="Times New Roman"/>
          <w:sz w:val="28"/>
          <w:szCs w:val="28"/>
        </w:rPr>
        <w:t xml:space="preserve"> (на 2,7%)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A7268C" w:rsidRPr="003874BD">
        <w:rPr>
          <w:rFonts w:ascii="Times New Roman" w:hAnsi="Times New Roman" w:cs="Times New Roman"/>
          <w:sz w:val="28"/>
          <w:szCs w:val="28"/>
        </w:rPr>
        <w:t>25 992,4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5DD33A" w14:textId="77777777" w:rsidR="005B2C13" w:rsidRPr="003874BD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увеличение на </w:t>
      </w:r>
      <w:r w:rsidR="00A7268C" w:rsidRPr="003874BD">
        <w:rPr>
          <w:rFonts w:ascii="Times New Roman" w:hAnsi="Times New Roman" w:cs="Times New Roman"/>
          <w:sz w:val="28"/>
          <w:szCs w:val="28"/>
        </w:rPr>
        <w:t>413,0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268C" w:rsidRPr="003874BD">
        <w:rPr>
          <w:rFonts w:ascii="Times New Roman" w:hAnsi="Times New Roman" w:cs="Times New Roman"/>
          <w:sz w:val="28"/>
          <w:szCs w:val="28"/>
        </w:rPr>
        <w:t xml:space="preserve"> (на 6,8%)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A7268C" w:rsidRPr="003874BD">
        <w:rPr>
          <w:rFonts w:ascii="Times New Roman" w:hAnsi="Times New Roman" w:cs="Times New Roman"/>
          <w:sz w:val="28"/>
          <w:szCs w:val="28"/>
        </w:rPr>
        <w:t>6 454,7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7D1BA8" w14:textId="77777777" w:rsidR="00A7268C" w:rsidRPr="003874BD" w:rsidRDefault="00A7268C" w:rsidP="00A72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разделу 06 «Охрана окружающей среды» увеличение на 84,0 тыс. рублей (на 140%). С учетом корректировки расходы составят 144,0 тыс. рублей;</w:t>
      </w:r>
    </w:p>
    <w:p w14:paraId="639ACFB9" w14:textId="77777777" w:rsidR="008104E5" w:rsidRPr="003874BD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07 «Образование» увеличение на </w:t>
      </w:r>
      <w:r w:rsidR="00BD627A" w:rsidRPr="003874BD">
        <w:rPr>
          <w:rFonts w:ascii="Times New Roman" w:hAnsi="Times New Roman" w:cs="Times New Roman"/>
          <w:sz w:val="28"/>
          <w:szCs w:val="28"/>
        </w:rPr>
        <w:t>1 016,3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3874BD">
        <w:rPr>
          <w:rFonts w:ascii="Times New Roman" w:hAnsi="Times New Roman" w:cs="Times New Roman"/>
          <w:sz w:val="28"/>
          <w:szCs w:val="28"/>
        </w:rPr>
        <w:t xml:space="preserve"> (на 2,8%)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BD627A" w:rsidRPr="003874BD">
        <w:rPr>
          <w:rFonts w:ascii="Times New Roman" w:hAnsi="Times New Roman" w:cs="Times New Roman"/>
          <w:sz w:val="28"/>
          <w:szCs w:val="28"/>
        </w:rPr>
        <w:t>37 300,7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51FE84A" w14:textId="77777777" w:rsidR="008104E5" w:rsidRPr="003874BD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увеличение на </w:t>
      </w:r>
      <w:r w:rsidR="00BD627A" w:rsidRPr="003874BD">
        <w:rPr>
          <w:rFonts w:ascii="Times New Roman" w:hAnsi="Times New Roman" w:cs="Times New Roman"/>
          <w:sz w:val="28"/>
          <w:szCs w:val="28"/>
        </w:rPr>
        <w:t>1 291,0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3874BD">
        <w:rPr>
          <w:rFonts w:ascii="Times New Roman" w:hAnsi="Times New Roman" w:cs="Times New Roman"/>
          <w:sz w:val="28"/>
          <w:szCs w:val="28"/>
        </w:rPr>
        <w:t xml:space="preserve"> (на 4,1%)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BD627A" w:rsidRPr="003874BD">
        <w:rPr>
          <w:rFonts w:ascii="Times New Roman" w:hAnsi="Times New Roman" w:cs="Times New Roman"/>
          <w:sz w:val="28"/>
          <w:szCs w:val="28"/>
        </w:rPr>
        <w:t>32 586,9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1F30ED" w14:textId="77777777" w:rsidR="005B2C13" w:rsidRPr="003874BD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</w:t>
      </w:r>
      <w:r w:rsidR="008104E5" w:rsidRPr="003874BD">
        <w:rPr>
          <w:rFonts w:ascii="Times New Roman" w:hAnsi="Times New Roman" w:cs="Times New Roman"/>
          <w:sz w:val="28"/>
          <w:szCs w:val="28"/>
        </w:rPr>
        <w:t>увеличение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 </w:t>
      </w:r>
      <w:r w:rsidR="00BD627A" w:rsidRPr="003874BD">
        <w:rPr>
          <w:rFonts w:ascii="Times New Roman" w:hAnsi="Times New Roman" w:cs="Times New Roman"/>
          <w:sz w:val="28"/>
          <w:szCs w:val="28"/>
        </w:rPr>
        <w:t>1 260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27A" w:rsidRPr="003874BD">
        <w:rPr>
          <w:rFonts w:ascii="Times New Roman" w:hAnsi="Times New Roman" w:cs="Times New Roman"/>
          <w:sz w:val="28"/>
          <w:szCs w:val="28"/>
        </w:rPr>
        <w:t xml:space="preserve"> (на 18,5%)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BD627A" w:rsidRPr="003874BD">
        <w:rPr>
          <w:rFonts w:ascii="Times New Roman" w:hAnsi="Times New Roman" w:cs="Times New Roman"/>
          <w:sz w:val="28"/>
          <w:szCs w:val="28"/>
        </w:rPr>
        <w:t>8 071,0</w:t>
      </w:r>
      <w:r w:rsidR="008104E5"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BA4F054" w14:textId="77777777" w:rsidR="008104E5" w:rsidRPr="003874BD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разделу 1</w:t>
      </w:r>
      <w:r w:rsidR="006547DB" w:rsidRPr="003874BD">
        <w:rPr>
          <w:rFonts w:ascii="Times New Roman" w:hAnsi="Times New Roman" w:cs="Times New Roman"/>
          <w:sz w:val="28"/>
          <w:szCs w:val="28"/>
        </w:rPr>
        <w:t>3</w:t>
      </w:r>
      <w:r w:rsidRPr="003874BD">
        <w:rPr>
          <w:rFonts w:ascii="Times New Roman" w:hAnsi="Times New Roman" w:cs="Times New Roman"/>
          <w:sz w:val="28"/>
          <w:szCs w:val="28"/>
        </w:rPr>
        <w:t xml:space="preserve"> «</w:t>
      </w:r>
      <w:r w:rsidR="006547DB" w:rsidRPr="003874BD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 w:rsidRPr="003874BD">
        <w:rPr>
          <w:rFonts w:ascii="Times New Roman" w:hAnsi="Times New Roman" w:cs="Times New Roman"/>
          <w:sz w:val="28"/>
          <w:szCs w:val="28"/>
        </w:rPr>
        <w:t xml:space="preserve">» </w:t>
      </w:r>
      <w:r w:rsidR="006547DB" w:rsidRPr="003874BD">
        <w:rPr>
          <w:rFonts w:ascii="Times New Roman" w:hAnsi="Times New Roman" w:cs="Times New Roman"/>
          <w:sz w:val="28"/>
          <w:szCs w:val="28"/>
        </w:rPr>
        <w:t>уменьшение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 </w:t>
      </w:r>
      <w:r w:rsidR="006547DB" w:rsidRPr="003874BD">
        <w:rPr>
          <w:rFonts w:ascii="Times New Roman" w:hAnsi="Times New Roman" w:cs="Times New Roman"/>
          <w:sz w:val="28"/>
          <w:szCs w:val="28"/>
        </w:rPr>
        <w:t>365,8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47DB" w:rsidRPr="003874BD">
        <w:rPr>
          <w:rFonts w:ascii="Times New Roman" w:hAnsi="Times New Roman" w:cs="Times New Roman"/>
          <w:sz w:val="28"/>
          <w:szCs w:val="28"/>
        </w:rPr>
        <w:t xml:space="preserve"> (на 56,1%)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6547DB" w:rsidRPr="003874BD">
        <w:rPr>
          <w:rFonts w:ascii="Times New Roman" w:hAnsi="Times New Roman" w:cs="Times New Roman"/>
          <w:sz w:val="28"/>
          <w:szCs w:val="28"/>
        </w:rPr>
        <w:t>286,3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A4A6A6" w14:textId="77777777" w:rsidR="008104E5" w:rsidRPr="003874BD" w:rsidRDefault="008104E5" w:rsidP="00810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по разделу 14 «Межбюджетные трансферты общего характера бюджетам бюджетной системы РФ» увеличение на </w:t>
      </w:r>
      <w:r w:rsidR="006547DB" w:rsidRPr="003874BD">
        <w:rPr>
          <w:rFonts w:ascii="Times New Roman" w:hAnsi="Times New Roman" w:cs="Times New Roman"/>
          <w:sz w:val="28"/>
          <w:szCs w:val="28"/>
        </w:rPr>
        <w:t>2 140,0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47DB" w:rsidRPr="003874BD">
        <w:rPr>
          <w:rFonts w:ascii="Times New Roman" w:hAnsi="Times New Roman" w:cs="Times New Roman"/>
          <w:sz w:val="28"/>
          <w:szCs w:val="28"/>
        </w:rPr>
        <w:t xml:space="preserve"> (на 33%)</w:t>
      </w:r>
      <w:r w:rsidRPr="003874BD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6547DB" w:rsidRPr="003874BD">
        <w:rPr>
          <w:rFonts w:ascii="Times New Roman" w:hAnsi="Times New Roman" w:cs="Times New Roman"/>
          <w:sz w:val="28"/>
          <w:szCs w:val="28"/>
        </w:rPr>
        <w:t>8 614,0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49A09F2" w14:textId="77777777" w:rsidR="004530A8" w:rsidRPr="003874BD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032A46" w:rsidRPr="003874BD">
        <w:rPr>
          <w:rFonts w:ascii="Times New Roman" w:hAnsi="Times New Roman" w:cs="Times New Roman"/>
          <w:sz w:val="28"/>
          <w:szCs w:val="28"/>
        </w:rPr>
        <w:t>11</w:t>
      </w:r>
      <w:r w:rsidRPr="003874BD">
        <w:rPr>
          <w:rFonts w:ascii="Times New Roman" w:hAnsi="Times New Roman" w:cs="Times New Roman"/>
          <w:sz w:val="28"/>
          <w:szCs w:val="28"/>
        </w:rPr>
        <w:t xml:space="preserve"> муниципальных программ из </w:t>
      </w:r>
      <w:r w:rsidR="004530A8" w:rsidRPr="003874BD">
        <w:rPr>
          <w:rFonts w:ascii="Times New Roman" w:hAnsi="Times New Roman" w:cs="Times New Roman"/>
          <w:sz w:val="28"/>
          <w:szCs w:val="28"/>
        </w:rPr>
        <w:t>17.</w:t>
      </w:r>
    </w:p>
    <w:p w14:paraId="747C4202" w14:textId="77777777" w:rsidR="00EB6B78" w:rsidRPr="003874BD" w:rsidRDefault="00EB6B78" w:rsidP="00EB6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по муниципальным программам </w:t>
      </w:r>
      <w:r w:rsidR="00C5796B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в 2022 году отражены в таблице.</w:t>
      </w:r>
    </w:p>
    <w:p w14:paraId="5DFD304D" w14:textId="77777777" w:rsidR="004530A8" w:rsidRPr="003874BD" w:rsidRDefault="004530A8" w:rsidP="004530A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874BD">
        <w:rPr>
          <w:rFonts w:ascii="Times New Roman" w:hAnsi="Times New Roman" w:cs="Times New Roman"/>
        </w:rPr>
        <w:lastRenderedPageBreak/>
        <w:t>тыс. рублей.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57"/>
        <w:gridCol w:w="1369"/>
        <w:gridCol w:w="1275"/>
        <w:gridCol w:w="1270"/>
      </w:tblGrid>
      <w:tr w:rsidR="004530A8" w:rsidRPr="003874BD" w14:paraId="3AC1E9C0" w14:textId="77777777" w:rsidTr="00C5796B">
        <w:trPr>
          <w:trHeight w:val="8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D143" w14:textId="77777777" w:rsidR="00C5796B" w:rsidRPr="003874BD" w:rsidRDefault="00FF4871" w:rsidP="007347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="00C5796B" w:rsidRPr="003874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E8A2" w14:textId="77777777" w:rsidR="004530A8" w:rsidRPr="003874BD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74BD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5AE8" w14:textId="77777777" w:rsidR="004530A8" w:rsidRPr="003874BD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74BD">
              <w:rPr>
                <w:rFonts w:ascii="Times New Roman" w:eastAsia="Times New Roman" w:hAnsi="Times New Roman" w:cs="Times New Roman"/>
                <w:color w:val="000000"/>
              </w:rPr>
              <w:t>Изменения (</w:t>
            </w:r>
            <w:proofErr w:type="gramStart"/>
            <w:r w:rsidRPr="003874BD">
              <w:rPr>
                <w:rFonts w:ascii="Times New Roman" w:eastAsia="Times New Roman" w:hAnsi="Times New Roman" w:cs="Times New Roman"/>
                <w:color w:val="000000"/>
              </w:rPr>
              <w:t>+,-</w:t>
            </w:r>
            <w:proofErr w:type="gramEnd"/>
            <w:r w:rsidRPr="003874B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9F337C5" w14:textId="77777777" w:rsidR="004530A8" w:rsidRPr="003874BD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50F7" w14:textId="77777777" w:rsidR="004530A8" w:rsidRPr="003874BD" w:rsidRDefault="004530A8" w:rsidP="0045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74BD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A47F89" w:rsidRPr="003874BD" w14:paraId="4C38C8F1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324F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«Развитие образования»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615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36 983,7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F51B" w14:textId="77777777" w:rsidR="00A47F89" w:rsidRPr="003874BD" w:rsidRDefault="00A47F89" w:rsidP="009A7E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+2 1</w:t>
            </w:r>
            <w:r w:rsidR="009A7E4F" w:rsidRPr="003874BD">
              <w:rPr>
                <w:rFonts w:ascii="Times New Roman" w:hAnsi="Times New Roman" w:cs="Times New Roman"/>
                <w:color w:val="000000"/>
              </w:rPr>
              <w:t>80</w:t>
            </w:r>
            <w:r w:rsidRPr="003874BD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1912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39 163,8</w:t>
            </w:r>
          </w:p>
        </w:tc>
      </w:tr>
      <w:tr w:rsidR="00A47F89" w:rsidRPr="003874BD" w14:paraId="2EC56DC7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93B4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«Развитие местного самоуправления"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252D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23 636,1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FF72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+2 296,9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98EC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25 933,0</w:t>
            </w:r>
          </w:p>
        </w:tc>
      </w:tr>
      <w:tr w:rsidR="00A47F89" w:rsidRPr="003874BD" w14:paraId="0767EE58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2F2D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«Развитие культуры»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C0EB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34 727,2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BC9C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+1 356,9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59DB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36 084,1</w:t>
            </w:r>
          </w:p>
        </w:tc>
      </w:tr>
      <w:tr w:rsidR="00A47F89" w:rsidRPr="003874BD" w14:paraId="1BFE3EFC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59E5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«Обеспечение безопасности и жизнедеятельности населения»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7B4F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1 435,3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6CBA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EC0C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1 535,3</w:t>
            </w:r>
          </w:p>
        </w:tc>
      </w:tr>
      <w:tr w:rsidR="00A47F89" w:rsidRPr="003874BD" w14:paraId="5DEB3BEF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CFD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«Управление муниципальными финансами и регулирование межбюджетных отношений»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E54D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7 129,1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BF4B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+1 774,2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980E" w14:textId="77777777" w:rsidR="00A47F89" w:rsidRPr="003874BD" w:rsidRDefault="00A47F89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8 903,3</w:t>
            </w:r>
          </w:p>
        </w:tc>
      </w:tr>
      <w:tr w:rsidR="005D0D47" w:rsidRPr="003874BD" w14:paraId="105C122E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1A6A" w14:textId="77777777" w:rsidR="005D0D47" w:rsidRPr="003874BD" w:rsidRDefault="005D0D47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«Развитие агропромышленного комплекса»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1F23" w14:textId="77777777" w:rsidR="005D0D47" w:rsidRPr="003874BD" w:rsidRDefault="005D0D47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1 270,4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5842" w14:textId="77777777" w:rsidR="005D0D47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-183,7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ADF2" w14:textId="77777777" w:rsidR="005D0D47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1 086,7</w:t>
            </w:r>
          </w:p>
        </w:tc>
      </w:tr>
      <w:tr w:rsidR="005D0D47" w:rsidRPr="003874BD" w14:paraId="4616C970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2C74" w14:textId="77777777" w:rsidR="005D0D47" w:rsidRPr="003874BD" w:rsidRDefault="005D0D47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«Охрана окружающей среды и экологическое воспитание»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2B65" w14:textId="77777777" w:rsidR="005D0D47" w:rsidRPr="003874BD" w:rsidRDefault="005D0D47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7F96" w14:textId="77777777" w:rsidR="005D0D47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+84,0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5251" w14:textId="77777777" w:rsidR="005D0D47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</w:tr>
      <w:tr w:rsidR="00A47F89" w:rsidRPr="003874BD" w14:paraId="3F22C707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A99F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«Программа управления муниципальным имуществом»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3418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7 392,5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55F5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+1 937,0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7EA8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9 329,5</w:t>
            </w:r>
          </w:p>
        </w:tc>
      </w:tr>
      <w:tr w:rsidR="00A47F89" w:rsidRPr="003874BD" w14:paraId="2E7100C1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2C6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«Развитие транспортной инфраструктуры»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C77E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23 819,9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0425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+1 216,1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AAFA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25 036,0</w:t>
            </w:r>
          </w:p>
        </w:tc>
      </w:tr>
      <w:tr w:rsidR="00A47F89" w:rsidRPr="003874BD" w14:paraId="6623E0D2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DFA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1CB3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C070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+413,0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787B" w14:textId="77777777" w:rsidR="00A47F89" w:rsidRPr="003874BD" w:rsidRDefault="005D0D47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683,0</w:t>
            </w:r>
          </w:p>
        </w:tc>
      </w:tr>
      <w:tr w:rsidR="00032A46" w:rsidRPr="003874BD" w14:paraId="082244B0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C5D6" w14:textId="77777777" w:rsidR="00032A46" w:rsidRPr="003874BD" w:rsidRDefault="00032A46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6BA5" w14:textId="77777777" w:rsidR="00032A46" w:rsidRPr="003874BD" w:rsidRDefault="00032A46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8F07" w14:textId="77777777" w:rsidR="00032A46" w:rsidRPr="003874BD" w:rsidRDefault="00032A4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E392" w14:textId="77777777" w:rsidR="00032A46" w:rsidRPr="003874BD" w:rsidRDefault="00032A46" w:rsidP="00032A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A47F89" w:rsidRPr="003874BD" w14:paraId="1318A690" w14:textId="77777777" w:rsidTr="00A47F8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D61A" w14:textId="77777777" w:rsidR="00A47F89" w:rsidRPr="003874BD" w:rsidRDefault="00A47F89" w:rsidP="004530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65D5" w14:textId="77777777" w:rsidR="00A47F89" w:rsidRPr="003874BD" w:rsidRDefault="00A47F89" w:rsidP="00DB7E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2 031,4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73AB" w14:textId="77777777" w:rsidR="00A47F89" w:rsidRPr="003874BD" w:rsidRDefault="00032A46" w:rsidP="00571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+</w:t>
            </w:r>
            <w:r w:rsidR="005712CC" w:rsidRPr="003874BD">
              <w:rPr>
                <w:rFonts w:ascii="Times New Roman" w:hAnsi="Times New Roman" w:cs="Times New Roman"/>
                <w:color w:val="000000"/>
              </w:rPr>
              <w:t>96</w:t>
            </w:r>
            <w:r w:rsidRPr="003874B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5869" w14:textId="77777777" w:rsidR="00A47F89" w:rsidRPr="003874BD" w:rsidRDefault="00032A46" w:rsidP="004530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4BD">
              <w:rPr>
                <w:rFonts w:ascii="Times New Roman" w:hAnsi="Times New Roman" w:cs="Times New Roman"/>
                <w:color w:val="000000"/>
              </w:rPr>
              <w:t>2 127,4</w:t>
            </w:r>
          </w:p>
        </w:tc>
      </w:tr>
    </w:tbl>
    <w:p w14:paraId="33BAA3CD" w14:textId="5A0CE611" w:rsidR="007415C5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У</w:t>
      </w:r>
      <w:r w:rsidR="005B2C13" w:rsidRPr="003874BD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B2C13" w:rsidRPr="003874BD">
        <w:rPr>
          <w:rFonts w:ascii="Times New Roman" w:hAnsi="Times New Roman" w:cs="Times New Roman"/>
          <w:sz w:val="28"/>
          <w:szCs w:val="28"/>
        </w:rPr>
        <w:t>запланировано</w:t>
      </w:r>
      <w:r w:rsidRPr="003874BD">
        <w:rPr>
          <w:rFonts w:ascii="Times New Roman" w:hAnsi="Times New Roman" w:cs="Times New Roman"/>
          <w:sz w:val="28"/>
          <w:szCs w:val="28"/>
        </w:rPr>
        <w:t xml:space="preserve"> по следующим группам видов расходов</w:t>
      </w:r>
      <w:r w:rsidR="007415C5" w:rsidRPr="003874BD">
        <w:rPr>
          <w:rFonts w:ascii="Times New Roman" w:hAnsi="Times New Roman" w:cs="Times New Roman"/>
          <w:sz w:val="28"/>
          <w:szCs w:val="28"/>
        </w:rPr>
        <w:t>:</w:t>
      </w:r>
    </w:p>
    <w:p w14:paraId="3BE2F49D" w14:textId="4EC65C37" w:rsidR="003874BD" w:rsidRPr="003874BD" w:rsidRDefault="003874BD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управления» - 2 391,1 тыс. рублей</w:t>
      </w:r>
    </w:p>
    <w:p w14:paraId="1A2ABFE0" w14:textId="032EDDDC" w:rsidR="008A4998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200 «Закупка</w:t>
      </w:r>
      <w:r w:rsidR="00446F7F" w:rsidRPr="003874BD">
        <w:rPr>
          <w:rFonts w:ascii="Times New Roman" w:hAnsi="Times New Roman" w:cs="Times New Roman"/>
          <w:sz w:val="28"/>
          <w:szCs w:val="28"/>
        </w:rPr>
        <w:t xml:space="preserve"> товаров, работ и услуг для государственных (муниципальных) нужд</w:t>
      </w:r>
      <w:r w:rsidRPr="003874BD">
        <w:rPr>
          <w:rFonts w:ascii="Times New Roman" w:hAnsi="Times New Roman" w:cs="Times New Roman"/>
          <w:sz w:val="28"/>
          <w:szCs w:val="28"/>
        </w:rPr>
        <w:t xml:space="preserve">» – </w:t>
      </w:r>
      <w:r w:rsidR="003874BD" w:rsidRPr="003874BD">
        <w:rPr>
          <w:rFonts w:ascii="Times New Roman" w:hAnsi="Times New Roman" w:cs="Times New Roman"/>
          <w:sz w:val="28"/>
          <w:szCs w:val="28"/>
        </w:rPr>
        <w:t>3 485,3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0FA407" w14:textId="593CCD60" w:rsidR="008A4998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300 «Социальное обеспечение и иные выплаты населению» - </w:t>
      </w:r>
      <w:r w:rsidR="003874BD" w:rsidRPr="003874BD">
        <w:rPr>
          <w:rFonts w:ascii="Times New Roman" w:hAnsi="Times New Roman" w:cs="Times New Roman"/>
          <w:sz w:val="28"/>
          <w:szCs w:val="28"/>
        </w:rPr>
        <w:t>597,1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9FB531" w14:textId="7F4B68CC" w:rsidR="003874BD" w:rsidRPr="003874BD" w:rsidRDefault="003874BD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400 «Капитальные вложения в объекты недвижимого имущества государственной (муниципальной) собственности – 624,0 тыс. рублей;</w:t>
      </w:r>
    </w:p>
    <w:p w14:paraId="74148E76" w14:textId="310971C4" w:rsidR="008A4998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500 «Межбюджетные трансферты» - </w:t>
      </w:r>
      <w:r w:rsidR="003874BD" w:rsidRPr="003874BD">
        <w:rPr>
          <w:rFonts w:ascii="Times New Roman" w:hAnsi="Times New Roman" w:cs="Times New Roman"/>
          <w:sz w:val="28"/>
          <w:szCs w:val="28"/>
        </w:rPr>
        <w:t>3 096,1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AA30B0" w14:textId="12CBB16D" w:rsidR="008A4998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600 «Предоставление субсидий бюджетным, автономным учреждениям и иным некоммерческим организациям» - </w:t>
      </w:r>
      <w:r w:rsidR="003874BD" w:rsidRPr="003874BD">
        <w:rPr>
          <w:rFonts w:ascii="Times New Roman" w:hAnsi="Times New Roman" w:cs="Times New Roman"/>
          <w:sz w:val="28"/>
          <w:szCs w:val="28"/>
        </w:rPr>
        <w:t>1 538,4</w:t>
      </w:r>
      <w:r w:rsidR="000B3FE8"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625FBE" w14:textId="686AE6F4" w:rsidR="003874BD" w:rsidRPr="003874BD" w:rsidRDefault="003874BD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700 «Обслуживание государственного долга РФ» - -365,8 тыс. рублей;</w:t>
      </w:r>
    </w:p>
    <w:p w14:paraId="431AB876" w14:textId="52E11DCB" w:rsidR="008A4998" w:rsidRPr="003874BD" w:rsidRDefault="008A499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800 «Иные бюджетные ассигнования» - </w:t>
      </w:r>
      <w:r w:rsidR="003874BD" w:rsidRPr="003874BD">
        <w:rPr>
          <w:rFonts w:ascii="Times New Roman" w:hAnsi="Times New Roman" w:cs="Times New Roman"/>
          <w:sz w:val="28"/>
          <w:szCs w:val="28"/>
        </w:rPr>
        <w:t>104,3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3236F9D" w14:textId="77777777" w:rsidR="003B0EDE" w:rsidRPr="003874BD" w:rsidRDefault="003B0EDE" w:rsidP="003B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В результате вносимых изменений прогнозируемый объем расходов бюджета района увеличится на 7,9% и составит 157 577,7 тыс. рублей.</w:t>
      </w:r>
    </w:p>
    <w:p w14:paraId="317DD7B1" w14:textId="1F970370" w:rsidR="003B0EDE" w:rsidRDefault="003B0EDE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BB3C1" w14:textId="77777777" w:rsidR="00BC3121" w:rsidRPr="003874BD" w:rsidRDefault="00BC3121" w:rsidP="000B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86C4E" w14:textId="77777777" w:rsidR="005474AE" w:rsidRPr="003874BD" w:rsidRDefault="000B3990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</w:t>
      </w:r>
    </w:p>
    <w:p w14:paraId="7AEFBF5A" w14:textId="77777777" w:rsidR="00444184" w:rsidRPr="003874BD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</w:t>
      </w:r>
      <w:r w:rsidR="002F0F65" w:rsidRPr="003874BD">
        <w:rPr>
          <w:rFonts w:ascii="Times New Roman" w:hAnsi="Times New Roman" w:cs="Times New Roman"/>
          <w:sz w:val="28"/>
          <w:szCs w:val="28"/>
        </w:rPr>
        <w:t>района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="002F0F65" w:rsidRPr="003874BD">
        <w:rPr>
          <w:rFonts w:ascii="Times New Roman" w:hAnsi="Times New Roman" w:cs="Times New Roman"/>
          <w:sz w:val="28"/>
          <w:szCs w:val="28"/>
        </w:rPr>
        <w:t>на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2022</w:t>
      </w:r>
      <w:r w:rsidR="00444184" w:rsidRPr="003874BD">
        <w:rPr>
          <w:rFonts w:ascii="Times New Roman" w:hAnsi="Times New Roman" w:cs="Times New Roman"/>
          <w:sz w:val="28"/>
          <w:szCs w:val="28"/>
        </w:rPr>
        <w:t xml:space="preserve"> год дефицит бюджета </w:t>
      </w:r>
      <w:r w:rsidR="002F0F65" w:rsidRPr="003874BD">
        <w:rPr>
          <w:rFonts w:ascii="Times New Roman" w:hAnsi="Times New Roman" w:cs="Times New Roman"/>
          <w:sz w:val="28"/>
          <w:szCs w:val="28"/>
        </w:rPr>
        <w:t>не меняется и составляет 7 910,9</w:t>
      </w:r>
      <w:r w:rsidR="00942815"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A8CE9C9" w14:textId="77777777" w:rsidR="00F34BE0" w:rsidRPr="003874BD" w:rsidRDefault="00F34BE0" w:rsidP="004B1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D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6AF1BB3A" w14:textId="77777777" w:rsidR="001C1DD0" w:rsidRPr="003874BD" w:rsidRDefault="00F34BE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</w:t>
      </w:r>
      <w:r w:rsidR="001C1DD0" w:rsidRPr="003874BD">
        <w:rPr>
          <w:rFonts w:ascii="Times New Roman" w:hAnsi="Times New Roman" w:cs="Times New Roman"/>
          <w:sz w:val="28"/>
          <w:szCs w:val="28"/>
        </w:rPr>
        <w:t>пунктом 4 статьи 39  Положения о бюджетном процессе в Тужинском муниципальном районе Кировской области, утвержденного решением Тужинской районной Думы от 26.02.2021 № 54/400.</w:t>
      </w:r>
    </w:p>
    <w:p w14:paraId="56A89FE6" w14:textId="77777777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="001C1DD0" w:rsidRPr="003874BD">
        <w:rPr>
          <w:rFonts w:ascii="Times New Roman" w:hAnsi="Times New Roman" w:cs="Times New Roman"/>
          <w:sz w:val="28"/>
          <w:szCs w:val="28"/>
        </w:rPr>
        <w:t>района</w:t>
      </w:r>
      <w:r w:rsidRPr="003874BD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14:paraId="1E0B0FE7" w14:textId="77777777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117E52" w:rsidRPr="003874BD">
        <w:rPr>
          <w:rFonts w:ascii="Times New Roman" w:hAnsi="Times New Roman" w:cs="Times New Roman"/>
          <w:sz w:val="28"/>
          <w:szCs w:val="28"/>
        </w:rPr>
        <w:t>11 470,5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117E52" w:rsidRPr="003874BD">
        <w:rPr>
          <w:rFonts w:ascii="Times New Roman" w:hAnsi="Times New Roman" w:cs="Times New Roman"/>
          <w:sz w:val="28"/>
          <w:szCs w:val="28"/>
        </w:rPr>
        <w:t>149 666,8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96DC020" w14:textId="77777777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117E52" w:rsidRPr="003874BD">
        <w:rPr>
          <w:rFonts w:ascii="Times New Roman" w:hAnsi="Times New Roman" w:cs="Times New Roman"/>
          <w:sz w:val="28"/>
          <w:szCs w:val="28"/>
        </w:rPr>
        <w:t>11 470,5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117E52" w:rsidRPr="003874BD">
        <w:rPr>
          <w:rFonts w:ascii="Times New Roman" w:hAnsi="Times New Roman" w:cs="Times New Roman"/>
          <w:sz w:val="28"/>
          <w:szCs w:val="28"/>
        </w:rPr>
        <w:t>17 577,7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704FBB" w14:textId="77777777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дефицит бюджета не меняется и составляет </w:t>
      </w:r>
      <w:r w:rsidR="001C1DD0" w:rsidRPr="003874BD">
        <w:rPr>
          <w:rFonts w:ascii="Times New Roman" w:hAnsi="Times New Roman" w:cs="Times New Roman"/>
          <w:sz w:val="28"/>
          <w:szCs w:val="28"/>
        </w:rPr>
        <w:t>7 910,9</w:t>
      </w:r>
      <w:r w:rsidRPr="00387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AFBD68" w14:textId="77777777" w:rsidR="00F34BE0" w:rsidRPr="003874BD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В плановом периоде 2023 и 2024 годы изменение основных характеристик бюджета не планируется.</w:t>
      </w:r>
    </w:p>
    <w:p w14:paraId="46021E04" w14:textId="77777777" w:rsidR="001C1DD0" w:rsidRPr="003874BD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14:paraId="5A46541F" w14:textId="77777777" w:rsidR="00CC645E" w:rsidRPr="003874BD" w:rsidRDefault="000B399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</w:t>
      </w:r>
      <w:r w:rsidR="001C1DD0" w:rsidRPr="003874BD">
        <w:rPr>
          <w:rFonts w:ascii="Times New Roman" w:hAnsi="Times New Roman" w:cs="Times New Roman"/>
          <w:sz w:val="28"/>
          <w:szCs w:val="28"/>
        </w:rPr>
        <w:t>проекта решения Тужинской районной Думы Кировской области «О внесении изменений в решение Тужинской районной Думы от 13.12.2021 № 4/22».</w:t>
      </w:r>
    </w:p>
    <w:p w14:paraId="57160CD7" w14:textId="77777777" w:rsidR="001C1DD0" w:rsidRPr="003874BD" w:rsidRDefault="001C1DD0" w:rsidP="001C1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3874BD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3874BD">
        <w:rPr>
          <w:rFonts w:ascii="Times New Roman" w:hAnsi="Times New Roman" w:cs="Times New Roman"/>
          <w:sz w:val="28"/>
          <w:szCs w:val="28"/>
        </w:rPr>
        <w:t xml:space="preserve"> </w:t>
      </w:r>
      <w:r w:rsidRPr="003874B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3874BD">
        <w:rPr>
          <w:rFonts w:ascii="Times New Roman" w:hAnsi="Times New Roman" w:cs="Times New Roman"/>
          <w:sz w:val="28"/>
          <w:szCs w:val="28"/>
        </w:rPr>
        <w:t xml:space="preserve">    </w:t>
      </w:r>
      <w:r w:rsidRPr="003874BD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77777777" w:rsidR="00F34BE0" w:rsidRPr="00E61DC0" w:rsidRDefault="003F049C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4BD">
        <w:rPr>
          <w:rFonts w:ascii="Times New Roman" w:hAnsi="Times New Roman" w:cs="Times New Roman"/>
          <w:sz w:val="28"/>
          <w:szCs w:val="28"/>
        </w:rPr>
        <w:t>28</w:t>
      </w:r>
      <w:r w:rsidR="00F34BE0" w:rsidRPr="003874BD">
        <w:rPr>
          <w:rFonts w:ascii="Times New Roman" w:hAnsi="Times New Roman" w:cs="Times New Roman"/>
          <w:sz w:val="28"/>
          <w:szCs w:val="28"/>
        </w:rPr>
        <w:t>.0</w:t>
      </w:r>
      <w:r w:rsidRPr="003874BD">
        <w:rPr>
          <w:rFonts w:ascii="Times New Roman" w:hAnsi="Times New Roman" w:cs="Times New Roman"/>
          <w:sz w:val="28"/>
          <w:szCs w:val="28"/>
        </w:rPr>
        <w:t>9</w:t>
      </w:r>
      <w:r w:rsidR="00F34BE0" w:rsidRPr="003874BD">
        <w:rPr>
          <w:rFonts w:ascii="Times New Roman" w:hAnsi="Times New Roman" w:cs="Times New Roman"/>
          <w:sz w:val="28"/>
          <w:szCs w:val="28"/>
        </w:rPr>
        <w:t>.2022</w:t>
      </w:r>
    </w:p>
    <w:sectPr w:rsidR="00F34BE0" w:rsidRPr="00E61DC0" w:rsidSect="001C1DD0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714C" w14:textId="77777777" w:rsidR="00B10E82" w:rsidRDefault="00B10E82" w:rsidP="002267B1">
      <w:pPr>
        <w:spacing w:after="0" w:line="240" w:lineRule="auto"/>
      </w:pPr>
      <w:r>
        <w:separator/>
      </w:r>
    </w:p>
  </w:endnote>
  <w:endnote w:type="continuationSeparator" w:id="0">
    <w:p w14:paraId="3438EB5E" w14:textId="77777777" w:rsidR="00B10E82" w:rsidRDefault="00B10E82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09DD" w14:textId="77777777" w:rsidR="00B10E82" w:rsidRDefault="00B10E82" w:rsidP="002267B1">
      <w:pPr>
        <w:spacing w:after="0" w:line="240" w:lineRule="auto"/>
      </w:pPr>
      <w:r>
        <w:separator/>
      </w:r>
    </w:p>
  </w:footnote>
  <w:footnote w:type="continuationSeparator" w:id="0">
    <w:p w14:paraId="5EB7597E" w14:textId="77777777" w:rsidR="00B10E82" w:rsidRDefault="00B10E82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1C1DD0" w:rsidRDefault="008778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1A138A" w14:textId="77777777" w:rsidR="001C1DD0" w:rsidRDefault="001C1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32A46"/>
    <w:rsid w:val="0005525F"/>
    <w:rsid w:val="0007432A"/>
    <w:rsid w:val="0009712F"/>
    <w:rsid w:val="000B17A8"/>
    <w:rsid w:val="000B3990"/>
    <w:rsid w:val="000B3FE8"/>
    <w:rsid w:val="00117E52"/>
    <w:rsid w:val="00133578"/>
    <w:rsid w:val="001610CE"/>
    <w:rsid w:val="00167C02"/>
    <w:rsid w:val="00167E8F"/>
    <w:rsid w:val="00172DB5"/>
    <w:rsid w:val="001C1DD0"/>
    <w:rsid w:val="001C337A"/>
    <w:rsid w:val="001E636A"/>
    <w:rsid w:val="001F6E5B"/>
    <w:rsid w:val="002267B1"/>
    <w:rsid w:val="00255D2D"/>
    <w:rsid w:val="00273E57"/>
    <w:rsid w:val="002A021E"/>
    <w:rsid w:val="002A2788"/>
    <w:rsid w:val="002C2F5D"/>
    <w:rsid w:val="002E07D0"/>
    <w:rsid w:val="002F0F65"/>
    <w:rsid w:val="003076A8"/>
    <w:rsid w:val="00324EB9"/>
    <w:rsid w:val="003525B5"/>
    <w:rsid w:val="003569EE"/>
    <w:rsid w:val="003874BD"/>
    <w:rsid w:val="003B0EDE"/>
    <w:rsid w:val="003D3337"/>
    <w:rsid w:val="003F049C"/>
    <w:rsid w:val="00444184"/>
    <w:rsid w:val="00446F7F"/>
    <w:rsid w:val="004530A8"/>
    <w:rsid w:val="00476811"/>
    <w:rsid w:val="004A68FE"/>
    <w:rsid w:val="004B1E72"/>
    <w:rsid w:val="004B719C"/>
    <w:rsid w:val="004C5AE5"/>
    <w:rsid w:val="004E7503"/>
    <w:rsid w:val="00505A13"/>
    <w:rsid w:val="005474AE"/>
    <w:rsid w:val="005701C4"/>
    <w:rsid w:val="005712CC"/>
    <w:rsid w:val="005A7817"/>
    <w:rsid w:val="005B2C13"/>
    <w:rsid w:val="005D0D47"/>
    <w:rsid w:val="005D78A0"/>
    <w:rsid w:val="00606773"/>
    <w:rsid w:val="00623857"/>
    <w:rsid w:val="006547DB"/>
    <w:rsid w:val="00654CC5"/>
    <w:rsid w:val="006668AC"/>
    <w:rsid w:val="006C069C"/>
    <w:rsid w:val="006C2434"/>
    <w:rsid w:val="006C268C"/>
    <w:rsid w:val="007347C6"/>
    <w:rsid w:val="007415C5"/>
    <w:rsid w:val="00743FDB"/>
    <w:rsid w:val="00787854"/>
    <w:rsid w:val="007B2891"/>
    <w:rsid w:val="007B4B36"/>
    <w:rsid w:val="007E0972"/>
    <w:rsid w:val="007E6ED0"/>
    <w:rsid w:val="007F17D4"/>
    <w:rsid w:val="0080380A"/>
    <w:rsid w:val="0080678D"/>
    <w:rsid w:val="008104E5"/>
    <w:rsid w:val="00834077"/>
    <w:rsid w:val="0087503D"/>
    <w:rsid w:val="008778FA"/>
    <w:rsid w:val="008A4998"/>
    <w:rsid w:val="008C22BB"/>
    <w:rsid w:val="008D51BD"/>
    <w:rsid w:val="00903A24"/>
    <w:rsid w:val="00935662"/>
    <w:rsid w:val="00942815"/>
    <w:rsid w:val="00964C85"/>
    <w:rsid w:val="00973621"/>
    <w:rsid w:val="00975F86"/>
    <w:rsid w:val="0099663E"/>
    <w:rsid w:val="009A7E4F"/>
    <w:rsid w:val="009F4586"/>
    <w:rsid w:val="00A166AE"/>
    <w:rsid w:val="00A47F89"/>
    <w:rsid w:val="00A51370"/>
    <w:rsid w:val="00A60AB1"/>
    <w:rsid w:val="00A63FFD"/>
    <w:rsid w:val="00A7268C"/>
    <w:rsid w:val="00AB2684"/>
    <w:rsid w:val="00AE1EF3"/>
    <w:rsid w:val="00B10E82"/>
    <w:rsid w:val="00B22A45"/>
    <w:rsid w:val="00B35548"/>
    <w:rsid w:val="00B52C50"/>
    <w:rsid w:val="00BC3121"/>
    <w:rsid w:val="00BC77BE"/>
    <w:rsid w:val="00BD627A"/>
    <w:rsid w:val="00BF62AF"/>
    <w:rsid w:val="00C22A2B"/>
    <w:rsid w:val="00C52533"/>
    <w:rsid w:val="00C5796B"/>
    <w:rsid w:val="00C61401"/>
    <w:rsid w:val="00C6255A"/>
    <w:rsid w:val="00C636CE"/>
    <w:rsid w:val="00C87787"/>
    <w:rsid w:val="00C93EB4"/>
    <w:rsid w:val="00CB02A0"/>
    <w:rsid w:val="00CC5D62"/>
    <w:rsid w:val="00CC645E"/>
    <w:rsid w:val="00CE731B"/>
    <w:rsid w:val="00CF5AD9"/>
    <w:rsid w:val="00CF729B"/>
    <w:rsid w:val="00D10275"/>
    <w:rsid w:val="00D13958"/>
    <w:rsid w:val="00D15CD9"/>
    <w:rsid w:val="00D21C38"/>
    <w:rsid w:val="00D43A3C"/>
    <w:rsid w:val="00D71B3A"/>
    <w:rsid w:val="00D81FFE"/>
    <w:rsid w:val="00D860E5"/>
    <w:rsid w:val="00DC1FA4"/>
    <w:rsid w:val="00DE1BC3"/>
    <w:rsid w:val="00E01E7B"/>
    <w:rsid w:val="00E61DC0"/>
    <w:rsid w:val="00E824F7"/>
    <w:rsid w:val="00EA370B"/>
    <w:rsid w:val="00EB6B78"/>
    <w:rsid w:val="00ED4F55"/>
    <w:rsid w:val="00F02570"/>
    <w:rsid w:val="00F34BE0"/>
    <w:rsid w:val="00F42F8F"/>
    <w:rsid w:val="00F6474A"/>
    <w:rsid w:val="00F81325"/>
    <w:rsid w:val="00F844C2"/>
    <w:rsid w:val="00FA096E"/>
    <w:rsid w:val="00FA11F4"/>
    <w:rsid w:val="00FB1AAF"/>
    <w:rsid w:val="00FE68CA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2BCE1058"/>
  <w15:docId w15:val="{6C62169D-1157-4C48-A70C-EFA62B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19A-8E7E-41FC-9CDA-C4EF949D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54</cp:revision>
  <cp:lastPrinted>2022-09-28T07:39:00Z</cp:lastPrinted>
  <dcterms:created xsi:type="dcterms:W3CDTF">2021-12-17T07:25:00Z</dcterms:created>
  <dcterms:modified xsi:type="dcterms:W3CDTF">2022-09-28T07:41:00Z</dcterms:modified>
</cp:coreProperties>
</file>